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1" w:rsidRPr="00BC187A" w:rsidRDefault="00A3768A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0776E6" wp14:editId="3F692667">
            <wp:simplePos x="0" y="0"/>
            <wp:positionH relativeFrom="column">
              <wp:posOffset>-600075</wp:posOffset>
            </wp:positionH>
            <wp:positionV relativeFrom="paragraph">
              <wp:posOffset>-257810</wp:posOffset>
            </wp:positionV>
            <wp:extent cx="173672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4" y="21415"/>
                <wp:lineTo x="21324" y="0"/>
                <wp:lineTo x="0" y="0"/>
              </wp:wrapPolygon>
            </wp:wrapTight>
            <wp:docPr id="2" name="Рисунок 2" descr="C:\Users\Admin\Desktop\Учитель года\УГ 2023\ilovepdf_pages-to-jpg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 года\УГ 2023\ilovepdf_pages-to-jpg\си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3" t="13513" r="19255" b="43092"/>
                    <a:stretch/>
                  </pic:blipFill>
                  <pic:spPr bwMode="auto">
                    <a:xfrm>
                      <a:off x="0" y="0"/>
                      <a:ext cx="1736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81" w:rsidRPr="00BC18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ГОРОДСКОЙ КОНКУРС</w:t>
      </w:r>
    </w:p>
    <w:p w:rsidR="00376981" w:rsidRPr="00BC187A" w:rsidRDefault="00376981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8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«УЧИТЕЛЬ ГОДА СТОЛИЦЫ БАШКОРТОСТАНА — 202</w:t>
      </w:r>
      <w:r w:rsidR="00A376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BC18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376981" w:rsidRPr="00BC187A" w:rsidRDefault="00376981" w:rsidP="005E409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76981" w:rsidRPr="00BC187A" w:rsidRDefault="00376981" w:rsidP="006C4503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C1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КРИТЕРИИ И ПОКАЗАТЕЛИ ОЦЕНКИ КОНКУРСНОГО ИСПЫТАНИЯ </w:t>
      </w:r>
      <w:r w:rsidR="002A4C2B" w:rsidRPr="00BC1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ВТОРОГО </w:t>
      </w:r>
      <w:r w:rsidR="007361A2" w:rsidRPr="00BC1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ТУРА </w:t>
      </w:r>
      <w:r w:rsidR="00A7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«ВОПРОС УЧИТЕЛЮ ГОДА»</w:t>
      </w:r>
      <w:r w:rsidRPr="00BC1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6981" w:rsidRPr="00BC187A" w:rsidRDefault="00376981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6" w:type="dxa"/>
        <w:tblInd w:w="-283" w:type="dxa"/>
        <w:tblLayout w:type="fixed"/>
        <w:tblCellMar>
          <w:top w:w="7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835"/>
        <w:gridCol w:w="1934"/>
        <w:gridCol w:w="4962"/>
        <w:gridCol w:w="1275"/>
      </w:tblGrid>
      <w:tr w:rsidR="00A3768A" w:rsidRPr="006B000C" w:rsidTr="00442B80">
        <w:trPr>
          <w:trHeight w:val="76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8A" w:rsidRDefault="00A3768A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442B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442B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Оценка</w:t>
            </w:r>
            <w:proofErr w:type="spellEnd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эксперта</w:t>
            </w:r>
            <w:proofErr w:type="spellEnd"/>
          </w:p>
        </w:tc>
      </w:tr>
      <w:tr w:rsidR="00A3768A" w:rsidRPr="006B000C" w:rsidTr="00442B80">
        <w:trPr>
          <w:trHeight w:val="76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8A" w:rsidRPr="00A3768A" w:rsidRDefault="00A3768A" w:rsidP="00A37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Ценностные основания и аргументированность профессионально-личностной</w:t>
            </w:r>
          </w:p>
          <w:p w:rsidR="00A3768A" w:rsidRPr="003B6C1B" w:rsidRDefault="00A3768A" w:rsidP="00A37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позиции.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Непонимание актуальности тенденций и стратегических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направлений развития образования. Незнание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системе российского образования. Смешиваются факты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мнения. Сомнения в точности анализа ситуации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адекватности выводов.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3768A" w:rsidRPr="006B000C" w:rsidTr="00442B80">
        <w:trPr>
          <w:trHeight w:val="44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Демонстрируется пони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мание запросов только отдельных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 xml:space="preserve"> групп участников образовательных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Нереалистичность</w:t>
            </w:r>
            <w:proofErr w:type="spellEnd"/>
            <w:r w:rsidRPr="00A3768A">
              <w:rPr>
                <w:rFonts w:ascii="Times New Roman" w:hAnsi="Times New Roman" w:cs="Times New Roman"/>
                <w:sz w:val="28"/>
                <w:szCs w:val="28"/>
              </w:rPr>
              <w:t xml:space="preserve"> видения решения проблем. Примеры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собственной практики не всегда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иллюстрируемым положениям.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A3768A" w:rsidRPr="006B000C" w:rsidTr="00442B80">
        <w:trPr>
          <w:trHeight w:val="59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3768A" w:rsidRDefault="00A3768A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A3768A" w:rsidRPr="006B000C" w:rsidRDefault="00A3768A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A376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Точно определяются значимые тенденции и стратегии.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Учитываются интересы разных групп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отношений. Выводы адекватны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аргументации. Примеры из практики точные и яркие.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3768A" w:rsidRPr="006B000C" w:rsidTr="00442B80">
        <w:trPr>
          <w:trHeight w:val="614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Масштабность видения проблем и нестандартность предлагаемых решений.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Предлагается тактика решений без понимания стратегии.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Идеи стандартны и не решают проблемы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68A" w:rsidRPr="006B000C" w:rsidTr="00442B80">
        <w:trPr>
          <w:trHeight w:val="62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442B80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Отсутствие глубины понимания обсуждаемых вопросов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A3768A" w:rsidRPr="006B000C" w:rsidTr="00442B80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3768A" w:rsidRDefault="00A3768A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A3768A" w:rsidRPr="006B000C" w:rsidRDefault="00A3768A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Видение стратегии и тактики решения проблемы.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Обосновывается значимость педагога в трансформационных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процессах. Нестандартность авторских идей.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68A" w:rsidRPr="006B000C" w:rsidTr="00442B80">
        <w:trPr>
          <w:trHeight w:val="44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Конструктивность позиции.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Занимаемая позиция жесткая и не предполагает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изменений. Неготовность взять ответственность, проявлять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инициативу и занимать лидерскую позицию. Отсутствуют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образы и метафоры.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68A" w:rsidRPr="006B000C" w:rsidTr="00442B80">
        <w:trPr>
          <w:trHeight w:val="763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Принимается ответственность, но проявление инициативы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и лидерской роли делегируется другим. Образы и метафоры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неудачны.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A3768A" w:rsidRPr="006B000C" w:rsidTr="00442B80">
        <w:trPr>
          <w:trHeight w:val="76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Default="00A3768A" w:rsidP="00442B80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A3768A" w:rsidRPr="006B000C" w:rsidRDefault="00A3768A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Удерживается фокус внимания на главном.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Демонстрируется видение конкретных реалистичных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решений. Уважение к другим взглядам в сочетании с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твердостью позиции по ценностным вопросам. Готовность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брать ответственность, проявлять инициативу и занимать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лидерскую позицию. Яркие и запоминающиеся образы и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метафоры. Примеры соответствуют иллюстрируемым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положениям.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68A" w:rsidRPr="006B000C" w:rsidTr="00442B80">
        <w:trPr>
          <w:trHeight w:val="76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A37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3768A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Несоблюдение норм языковой грамотности. Предлагаемые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решения б</w:t>
            </w:r>
            <w:r>
              <w:rPr>
                <w:sz w:val="28"/>
                <w:szCs w:val="28"/>
              </w:rPr>
              <w:t>анальны и не вызывают интереса.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68A" w:rsidRPr="006B000C" w:rsidTr="00442B80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Отдельные нарушения языковой грамотности.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Интонационные акценты не всегда точны.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A3768A" w:rsidRPr="006B000C" w:rsidTr="00442B80">
        <w:trPr>
          <w:trHeight w:val="33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768A" w:rsidRPr="003B6C1B" w:rsidRDefault="00A3768A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768A" w:rsidRDefault="00A3768A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A3768A" w:rsidRPr="006B000C" w:rsidRDefault="00A3768A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pStyle w:val="TableParagraph"/>
              <w:rPr>
                <w:sz w:val="28"/>
                <w:szCs w:val="28"/>
              </w:rPr>
            </w:pPr>
            <w:r w:rsidRPr="00A3768A">
              <w:rPr>
                <w:sz w:val="28"/>
                <w:szCs w:val="28"/>
              </w:rPr>
              <w:t>Соблюдение норм языковой грамотности. Высокий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уровень владения ораторским искусством с умелым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сочетанием вербальной и невербальной коммуникации.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Предлагаемые решения вызывают удивление и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профессиональный интерес. Творческие решения адекватны</w:t>
            </w:r>
            <w:r>
              <w:rPr>
                <w:sz w:val="28"/>
                <w:szCs w:val="28"/>
              </w:rPr>
              <w:t xml:space="preserve"> </w:t>
            </w:r>
            <w:r w:rsidRPr="00A3768A">
              <w:rPr>
                <w:sz w:val="28"/>
                <w:szCs w:val="28"/>
              </w:rPr>
              <w:t>профессиональным проблемам.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865D0F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68A" w:rsidRPr="006B000C" w:rsidTr="00482A38">
        <w:trPr>
          <w:trHeight w:val="341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8A" w:rsidRPr="006B000C" w:rsidRDefault="00A3768A" w:rsidP="00442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68A" w:rsidRPr="006B000C" w:rsidRDefault="00A3768A" w:rsidP="00A376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E0E1E" w:rsidRPr="00BC187A" w:rsidRDefault="00DE0E1E" w:rsidP="005E40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0E1E" w:rsidRPr="00BC187A" w:rsidSect="00BA23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E33"/>
    <w:multiLevelType w:val="multilevel"/>
    <w:tmpl w:val="D88E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52CBA"/>
    <w:multiLevelType w:val="multilevel"/>
    <w:tmpl w:val="46244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E2102"/>
    <w:multiLevelType w:val="hybridMultilevel"/>
    <w:tmpl w:val="02CCA490"/>
    <w:lvl w:ilvl="0" w:tplc="95D46BE2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B6C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B56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A10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CB6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253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E85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4571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AB2B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A2B70"/>
    <w:multiLevelType w:val="hybridMultilevel"/>
    <w:tmpl w:val="29C4A450"/>
    <w:lvl w:ilvl="0" w:tplc="2A7AF644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E912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BD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3DE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E7C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74A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4E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9540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DB4E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DF2EE7"/>
    <w:multiLevelType w:val="hybridMultilevel"/>
    <w:tmpl w:val="21D0B3F2"/>
    <w:lvl w:ilvl="0" w:tplc="C3EA629E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C38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6AE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A6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90D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8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A727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0FF4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7BE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8A4F4B"/>
    <w:multiLevelType w:val="hybridMultilevel"/>
    <w:tmpl w:val="4D54E840"/>
    <w:lvl w:ilvl="0" w:tplc="760E51A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EA93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13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462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CA9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7E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B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ABB7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0E5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F75CE"/>
    <w:multiLevelType w:val="hybridMultilevel"/>
    <w:tmpl w:val="4E0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3"/>
    <w:rsid w:val="00002E4E"/>
    <w:rsid w:val="002A4C2B"/>
    <w:rsid w:val="00376981"/>
    <w:rsid w:val="003A78FD"/>
    <w:rsid w:val="003E1943"/>
    <w:rsid w:val="00465D90"/>
    <w:rsid w:val="004E4E03"/>
    <w:rsid w:val="004F2A60"/>
    <w:rsid w:val="005E2CE8"/>
    <w:rsid w:val="005E4094"/>
    <w:rsid w:val="00632184"/>
    <w:rsid w:val="0068787E"/>
    <w:rsid w:val="006B000C"/>
    <w:rsid w:val="006C4503"/>
    <w:rsid w:val="007361A2"/>
    <w:rsid w:val="008F1D6A"/>
    <w:rsid w:val="00A3768A"/>
    <w:rsid w:val="00A74501"/>
    <w:rsid w:val="00B31909"/>
    <w:rsid w:val="00BA23A7"/>
    <w:rsid w:val="00BC187A"/>
    <w:rsid w:val="00C777DE"/>
    <w:rsid w:val="00CA39FA"/>
    <w:rsid w:val="00DE0E1E"/>
    <w:rsid w:val="00E17719"/>
    <w:rsid w:val="00E345CB"/>
    <w:rsid w:val="00E347FC"/>
    <w:rsid w:val="00EE4FEB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9465-0774-414D-8F5E-85C9E6F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184"/>
    <w:pPr>
      <w:widowControl w:val="0"/>
      <w:autoSpaceDE w:val="0"/>
      <w:autoSpaceDN w:val="0"/>
      <w:spacing w:before="42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R. Emeleva</cp:lastModifiedBy>
  <cp:revision>3</cp:revision>
  <cp:lastPrinted>2022-02-01T12:07:00Z</cp:lastPrinted>
  <dcterms:created xsi:type="dcterms:W3CDTF">2023-01-31T11:45:00Z</dcterms:created>
  <dcterms:modified xsi:type="dcterms:W3CDTF">2024-01-10T10:38:00Z</dcterms:modified>
</cp:coreProperties>
</file>